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ind w:left="0" w:firstLine="0"/>
        <w:rPr>
          <w:b w:val="1"/>
          <w:i w:val="1"/>
          <w:color w:val="000000"/>
          <w:sz w:val="22"/>
          <w:szCs w:val="22"/>
          <w:u w:val="single"/>
        </w:rPr>
      </w:pPr>
      <w:bookmarkStart w:colFirst="0" w:colLast="0" w:name="_2d7mzkbtehh1" w:id="0"/>
      <w:bookmarkEnd w:id="0"/>
      <w:r w:rsidDel="00000000" w:rsidR="00000000" w:rsidRPr="00000000">
        <w:rPr>
          <w:b w:val="1"/>
          <w:i w:val="1"/>
          <w:color w:val="000000"/>
          <w:sz w:val="22"/>
          <w:szCs w:val="22"/>
          <w:u w:val="single"/>
          <w:rtl w:val="0"/>
        </w:rPr>
        <w:t xml:space="preserve">Arquitetura e Organização dos Sistemas Computacionais – História e Atualidades</w:t>
      </w:r>
    </w:p>
    <w:p w:rsidR="00000000" w:rsidDel="00000000" w:rsidP="00000000" w:rsidRDefault="00000000" w:rsidRPr="00000000" w14:paraId="0000000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mydae6q6jq32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Membros: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Bruno Tuckmantel - RA:823130276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Grazielle Cardoso - RA: 823116153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Leonardo de Castro - RA: 823110769</w:t>
      </w:r>
    </w:p>
    <w:p w:rsidR="00000000" w:rsidDel="00000000" w:rsidP="00000000" w:rsidRDefault="00000000" w:rsidRPr="00000000" w14:paraId="00000006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Thiago Cordeiro - RA: 823120734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color w:val="000000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Introdução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evolução dos sistemas computacionais reflete os avanços tecnológicos e científicos que moldaram a computação moderna. Desde os primeiros dispositivos mecânicos até as arquiteturas atuais que utilizam inteligência artificial e computação quântica, compreender a estrutura e organização dos computadores é essencial para profissionais da área. Este trabalho abordará a trajetória histórica da arquitetura de computadores, suas principais características e tendências futuras.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A arquitetura de computadores define a estrutura e a funcionalidade de um sistema computacional, enquanto a organização está relacionada à implementação prática dessas arquiteturas. As inovações tecnológicas proporcionaram saltos significativos no desenvolvimento de sistemas mais rápidos, menores e energeticamente eficientes.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História da Arquitetura de Computadores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arquitetura dos sistemas computacionais passou por profundas transformações ao longo das últimas décadas. Cada geração de computadores trouxe inovações que aprimoraram o processamento, a eficiência e a capacidade de armazenamento.</w:t>
      </w:r>
    </w:p>
    <w:p w:rsidR="00000000" w:rsidDel="00000000" w:rsidP="00000000" w:rsidRDefault="00000000" w:rsidRPr="00000000" w14:paraId="0000000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phpbkf6xqj4e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2.1. Computadores Pioneiros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Máquina de Babbage (1837)</w:t>
      </w:r>
      <w:r w:rsidDel="00000000" w:rsidR="00000000" w:rsidRPr="00000000">
        <w:rPr>
          <w:rtl w:val="0"/>
        </w:rPr>
        <w:t xml:space="preserve">: Projeto teórico considerado o precursor dos computadores programáveis, idealizado por Charles Babbage.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ENIAC (1946)</w:t>
      </w:r>
      <w:r w:rsidDel="00000000" w:rsidR="00000000" w:rsidRPr="00000000">
        <w:rPr>
          <w:rtl w:val="0"/>
        </w:rPr>
        <w:t xml:space="preserve">: Primeiro computador eletrônico digital de grande escala, desenvolvido para cálculos militares e considerado um marco na história da computação moderna.</w:t>
      </w:r>
    </w:p>
    <w:p w:rsidR="00000000" w:rsidDel="00000000" w:rsidP="00000000" w:rsidRDefault="00000000" w:rsidRPr="00000000" w14:paraId="0000000F">
      <w:pPr>
        <w:spacing w:after="240" w:before="240" w:lineRule="auto"/>
        <w:ind w:left="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2.2. Evolução das Gerações de Computadores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1ª Geração (1940-1956)</w:t>
      </w:r>
      <w:r w:rsidDel="00000000" w:rsidR="00000000" w:rsidRPr="00000000">
        <w:rPr>
          <w:rtl w:val="0"/>
        </w:rPr>
        <w:t xml:space="preserve">: Utilização de válvulas a vácuo. Computadores grandes e pouco eficientes.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2ª Geração (1956-1963)</w:t>
      </w:r>
      <w:r w:rsidDel="00000000" w:rsidR="00000000" w:rsidRPr="00000000">
        <w:rPr>
          <w:rtl w:val="0"/>
        </w:rPr>
        <w:t xml:space="preserve">: Uso de transistores, reduzindo tamanho e consumo de energia. Surgem os primeiros computadores comerciais.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3ª Geração (1964-1971)</w:t>
      </w:r>
      <w:r w:rsidDel="00000000" w:rsidR="00000000" w:rsidRPr="00000000">
        <w:rPr>
          <w:rtl w:val="0"/>
        </w:rPr>
        <w:t xml:space="preserve">: Circuitos integrados, promovendo maior eficiência e redução de custos.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4ª Geração (1971-hoje)</w:t>
      </w:r>
      <w:r w:rsidDel="00000000" w:rsidR="00000000" w:rsidRPr="00000000">
        <w:rPr>
          <w:rtl w:val="0"/>
        </w:rPr>
        <w:t xml:space="preserve">: Microprocessadores, que tornaram os computadores pessoais viáveis e impulsionaram a popularização da informática.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5ª Geração (Futuro)</w:t>
      </w:r>
      <w:r w:rsidDel="00000000" w:rsidR="00000000" w:rsidRPr="00000000">
        <w:rPr>
          <w:rtl w:val="0"/>
        </w:rPr>
        <w:t xml:space="preserve">: Foco em IA e computação quântica, oferecendo capacidade de processamento exponencial.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54238" cy="159985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4238" cy="1599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344498a3uq8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Componentes de um Sistema Computacional Moderno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Os sistemas modernos integram componentes de hardware e software, otimizando o desempenho e a capacidade de processamento para atender às demandas atuais.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3.1. Hardware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CPU (Unidade Central de Processamento)</w:t>
      </w:r>
      <w:r w:rsidDel="00000000" w:rsidR="00000000" w:rsidRPr="00000000">
        <w:rPr>
          <w:rtl w:val="0"/>
        </w:rPr>
        <w:t xml:space="preserve">: Responsável pela execução de instruções, atuando como o "cérebro" do sistema.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Memória RAM e ROM</w:t>
      </w:r>
      <w:r w:rsidDel="00000000" w:rsidR="00000000" w:rsidRPr="00000000">
        <w:rPr>
          <w:rtl w:val="0"/>
        </w:rPr>
        <w:t xml:space="preserve">: Armazenamento temporário e permanente de dados, essencial para o funcionamento dos programas.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Dispositivos de Entrada/Saída</w:t>
      </w:r>
      <w:r w:rsidDel="00000000" w:rsidR="00000000" w:rsidRPr="00000000">
        <w:rPr>
          <w:rtl w:val="0"/>
        </w:rPr>
        <w:t xml:space="preserve">: Permitem a interação com o usuário, como teclado, mouse, monitor e impressoras.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Placa Gráfica (GPU)</w:t>
      </w:r>
      <w:r w:rsidDel="00000000" w:rsidR="00000000" w:rsidRPr="00000000">
        <w:rPr>
          <w:rtl w:val="0"/>
        </w:rPr>
        <w:t xml:space="preserve">: Realiza processamento paralelo para gráficos e cálculos intensivos, especialmente útil em aplicações de IA.</w:t>
      </w:r>
    </w:p>
    <w:p w:rsidR="00000000" w:rsidDel="00000000" w:rsidP="00000000" w:rsidRDefault="00000000" w:rsidRPr="00000000" w14:paraId="0000001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wok3fb626ea8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3.2. Software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Sistemas Operacionais</w:t>
      </w:r>
      <w:r w:rsidDel="00000000" w:rsidR="00000000" w:rsidRPr="00000000">
        <w:rPr>
          <w:rtl w:val="0"/>
        </w:rPr>
        <w:t xml:space="preserve">: Gerenciam os recursos do sistema, proporcionando uma interface amigável ao usuário.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Aplicações de Computação em Nuvem</w:t>
      </w:r>
      <w:r w:rsidDel="00000000" w:rsidR="00000000" w:rsidRPr="00000000">
        <w:rPr>
          <w:rtl w:val="0"/>
        </w:rPr>
        <w:t xml:space="preserve">: Facilitam o processamento e armazenamento remoto, promovendo mobilidade e acessibilidade.</w:t>
      </w:r>
    </w:p>
    <w:p w:rsidR="00000000" w:rsidDel="00000000" w:rsidP="00000000" w:rsidRDefault="00000000" w:rsidRPr="00000000" w14:paraId="00000020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1425" cy="2509734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1425" cy="2509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cbxl59y5w01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Arquiteturas Computacionais Atuais</w:t>
      </w:r>
    </w:p>
    <w:p w:rsidR="00000000" w:rsidDel="00000000" w:rsidP="00000000" w:rsidRDefault="00000000" w:rsidRPr="00000000" w14:paraId="0000002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jizjwfmp1xsa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4.1. Arquitetura von Neumann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Baseada na utilização de uma única memória para dados e instruções, utilizada na maioria dos computadores pessoais. Esta abordagem simplifica a arquitetura, mas pode limitar a eficiência em tarefas paralelas.</w:t>
      </w:r>
    </w:p>
    <w:p w:rsidR="00000000" w:rsidDel="00000000" w:rsidP="00000000" w:rsidRDefault="00000000" w:rsidRPr="00000000" w14:paraId="0000002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ykztl7lc3qyk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4.2. Arquitetura Harvard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Divide a memória de dados e instruções, amplamente usada em sistemas embarcados e controladores devido à maior eficiência em processamento simultâneo.</w:t>
      </w:r>
    </w:p>
    <w:p w:rsidR="00000000" w:rsidDel="00000000" w:rsidP="00000000" w:rsidRDefault="00000000" w:rsidRPr="00000000" w14:paraId="0000002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po4v68hocfe5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4.3. Arquiteturas Paralelas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 o aumento da demanda por processamento intensivo, arquiteturas com múltiplos núcleos e GPUs ganham destaque, promovendo eficiência em tarefas complexas e paralelas.</w:t>
      </w:r>
    </w:p>
    <w:p w:rsidR="00000000" w:rsidDel="00000000" w:rsidP="00000000" w:rsidRDefault="00000000" w:rsidRPr="00000000" w14:paraId="00000028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97075" cy="312511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7075" cy="3125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qmeyaje2v9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Tendências Futuras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computação continua evoluindo com foco na eficiência e capacidade de processamento: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Computação Quântica</w:t>
      </w:r>
      <w:r w:rsidDel="00000000" w:rsidR="00000000" w:rsidRPr="00000000">
        <w:rPr>
          <w:rtl w:val="0"/>
        </w:rPr>
        <w:t xml:space="preserve">: Realização de cálculos extremamente complexos em menor tempo, aproveitando os princípios da mecânica quântica.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IA e Machine Learning</w:t>
      </w:r>
      <w:r w:rsidDel="00000000" w:rsidR="00000000" w:rsidRPr="00000000">
        <w:rPr>
          <w:rtl w:val="0"/>
        </w:rPr>
        <w:t xml:space="preserve">: Automação e processamento inteligente de grandes volumes de dados, impactando áreas como análise de dados e tomada de decisões.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Sistemas Embarcados</w:t>
      </w:r>
      <w:r w:rsidDel="00000000" w:rsidR="00000000" w:rsidRPr="00000000">
        <w:rPr>
          <w:rtl w:val="0"/>
        </w:rPr>
        <w:t xml:space="preserve">: Integração de dispositivos inteligentes a objetos do cotidiano, promovendo a Internet das Coisas (IoT).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95yzz9799uz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Conclusão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desenvolvimento da arquitetura de sistemas computacionais reflete a busca constante por inovação e eficiência. As tecnologias emergentes, como a computação quântica e a inteligência artificial, prometem redefinir os limites do processamento digital, abrindo caminho para aplicações cada vez mais sofisticadas.</w:t>
      </w:r>
    </w:p>
    <w:p w:rsidR="00000000" w:rsidDel="00000000" w:rsidP="00000000" w:rsidRDefault="00000000" w:rsidRPr="00000000" w14:paraId="00000032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62363" cy="378142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u6d0pw56wun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Referências Bibliográficas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PATTERSON, D.; HENNESSY, J. Computer Organization and Design. Morgan Kaufmann, 2017.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HAIGH, T. ENIAC in Action: Making and Remaking the Modern Computer. MIT Press, 2016.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IEEE Computer Society. History of Computing. Disponível em: https://www.computer.org.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NVIDIA. GPU Architecture. Disponível em: https://www.nvidia.com.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